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1FD2FD" w14:textId="33D13C47" w:rsidR="00205DE5" w:rsidRDefault="00205DE5">
      <w:pPr>
        <w:contextualSpacing/>
      </w:pPr>
    </w:p>
    <w:p w14:paraId="7D02334D" w14:textId="58770410" w:rsidR="004642FA" w:rsidRDefault="004642FA">
      <w:pPr>
        <w:contextualSpacing/>
      </w:pPr>
    </w:p>
    <w:p w14:paraId="68E3B3A6" w14:textId="026FDF58" w:rsidR="004642FA" w:rsidRDefault="004642FA">
      <w:pPr>
        <w:contextualSpacing/>
      </w:pPr>
    </w:p>
    <w:p w14:paraId="18D7E5FF" w14:textId="2D9F35DE" w:rsidR="004642FA" w:rsidRDefault="004642FA">
      <w:pPr>
        <w:contextualSpacing/>
      </w:pPr>
    </w:p>
    <w:p w14:paraId="4FE2420A" w14:textId="360C62E8" w:rsidR="004642FA" w:rsidRDefault="004642FA">
      <w:pPr>
        <w:contextualSpacing/>
      </w:pPr>
    </w:p>
    <w:p w14:paraId="143B3FFE" w14:textId="4012A15B" w:rsidR="004642FA" w:rsidRDefault="004642FA">
      <w:pPr>
        <w:contextualSpacing/>
      </w:pPr>
    </w:p>
    <w:p w14:paraId="25C4EEBC" w14:textId="0F077180" w:rsidR="004642FA" w:rsidRDefault="004642FA">
      <w:pPr>
        <w:contextualSpacing/>
      </w:pPr>
    </w:p>
    <w:p w14:paraId="2B99EEC1" w14:textId="4B691EE1" w:rsidR="004642FA" w:rsidRDefault="004642FA">
      <w:pPr>
        <w:contextualSpacing/>
      </w:pPr>
    </w:p>
    <w:p w14:paraId="1AD2837E" w14:textId="25F1A0A0" w:rsidR="004642FA" w:rsidRDefault="00B9708C" w:rsidP="004642FA">
      <w:pPr>
        <w:contextualSpacing/>
        <w:jc w:val="center"/>
        <w:rPr>
          <w:b/>
          <w:bCs/>
          <w:lang w:val="en-US"/>
        </w:rPr>
      </w:pPr>
      <w:r>
        <w:rPr>
          <w:b/>
          <w:bCs/>
          <w:lang w:val="en-US"/>
        </w:rPr>
        <w:t>Summary of Video</w:t>
      </w:r>
    </w:p>
    <w:p w14:paraId="4764D0A6" w14:textId="11A606FD" w:rsidR="004642FA" w:rsidRDefault="004642FA" w:rsidP="004642FA">
      <w:pPr>
        <w:contextualSpacing/>
        <w:jc w:val="center"/>
        <w:rPr>
          <w:b/>
          <w:bCs/>
          <w:lang w:val="en-US"/>
        </w:rPr>
      </w:pPr>
    </w:p>
    <w:p w14:paraId="2966CF22" w14:textId="4617E50B" w:rsidR="004642FA" w:rsidRDefault="004642FA" w:rsidP="004642FA">
      <w:pPr>
        <w:contextualSpacing/>
        <w:jc w:val="center"/>
        <w:rPr>
          <w:b/>
          <w:bCs/>
          <w:lang w:val="en-US"/>
        </w:rPr>
      </w:pPr>
    </w:p>
    <w:p w14:paraId="1DBAA094" w14:textId="77777777" w:rsidR="004642FA" w:rsidRDefault="004642FA" w:rsidP="004642FA">
      <w:pPr>
        <w:contextualSpacing/>
        <w:jc w:val="center"/>
        <w:rPr>
          <w:b/>
          <w:bCs/>
          <w:lang w:val="en-US"/>
        </w:rPr>
      </w:pPr>
    </w:p>
    <w:p w14:paraId="73500322" w14:textId="5F9536AC" w:rsidR="004642FA" w:rsidRDefault="004642FA" w:rsidP="004642FA">
      <w:pPr>
        <w:contextualSpacing/>
        <w:jc w:val="center"/>
        <w:rPr>
          <w:b/>
          <w:bCs/>
          <w:lang w:val="en-US"/>
        </w:rPr>
      </w:pPr>
    </w:p>
    <w:p w14:paraId="7A5F401E" w14:textId="4C5F888F" w:rsidR="004642FA" w:rsidRDefault="00B9708C" w:rsidP="004642FA">
      <w:pPr>
        <w:contextualSpacing/>
        <w:jc w:val="center"/>
        <w:rPr>
          <w:lang w:val="en-US"/>
        </w:rPr>
      </w:pPr>
      <w:r>
        <w:rPr>
          <w:lang w:val="en-US"/>
        </w:rPr>
        <w:t>(Student’s Name)</w:t>
      </w:r>
    </w:p>
    <w:p w14:paraId="0806B124" w14:textId="1E52F0E0" w:rsidR="004642FA" w:rsidRDefault="00B9708C" w:rsidP="004642FA">
      <w:pPr>
        <w:contextualSpacing/>
        <w:jc w:val="center"/>
        <w:rPr>
          <w:lang w:val="en-US"/>
        </w:rPr>
      </w:pPr>
      <w:r>
        <w:rPr>
          <w:lang w:val="en-US"/>
        </w:rPr>
        <w:t>(Institution Affiliated)</w:t>
      </w:r>
    </w:p>
    <w:p w14:paraId="6EEF7BBE" w14:textId="3F89088A" w:rsidR="004642FA" w:rsidRDefault="00B9708C" w:rsidP="004642FA">
      <w:pPr>
        <w:contextualSpacing/>
        <w:jc w:val="center"/>
        <w:rPr>
          <w:lang w:val="en-US"/>
        </w:rPr>
      </w:pPr>
      <w:r>
        <w:rPr>
          <w:lang w:val="en-US"/>
        </w:rPr>
        <w:t>(Course)</w:t>
      </w:r>
    </w:p>
    <w:p w14:paraId="0719608A" w14:textId="25D41C6D" w:rsidR="004642FA" w:rsidRDefault="00B9708C" w:rsidP="004642FA">
      <w:pPr>
        <w:contextualSpacing/>
        <w:jc w:val="center"/>
        <w:rPr>
          <w:lang w:val="en-US"/>
        </w:rPr>
      </w:pPr>
      <w:r>
        <w:rPr>
          <w:lang w:val="en-US"/>
        </w:rPr>
        <w:t>(Date)</w:t>
      </w:r>
    </w:p>
    <w:p w14:paraId="55534BB3" w14:textId="77777777" w:rsidR="004642FA" w:rsidRDefault="00B9708C">
      <w:pPr>
        <w:rPr>
          <w:lang w:val="en-US"/>
        </w:rPr>
      </w:pPr>
      <w:r>
        <w:rPr>
          <w:lang w:val="en-US"/>
        </w:rPr>
        <w:br w:type="page"/>
      </w:r>
    </w:p>
    <w:p w14:paraId="7A4E3855" w14:textId="610278E8" w:rsidR="004642FA" w:rsidRDefault="00B9708C" w:rsidP="004642FA">
      <w:pPr>
        <w:contextualSpacing/>
        <w:jc w:val="center"/>
        <w:rPr>
          <w:lang w:val="en-US"/>
        </w:rPr>
      </w:pPr>
      <w:r>
        <w:rPr>
          <w:lang w:val="en-US"/>
        </w:rPr>
        <w:lastRenderedPageBreak/>
        <w:t>Summary of Video</w:t>
      </w:r>
    </w:p>
    <w:p w14:paraId="36E54734" w14:textId="7FE24D1D" w:rsidR="004642FA" w:rsidRDefault="00B9708C" w:rsidP="004642FA">
      <w:pPr>
        <w:contextualSpacing/>
        <w:rPr>
          <w:lang w:val="en-US"/>
        </w:rPr>
      </w:pPr>
      <w:r>
        <w:rPr>
          <w:lang w:val="en-US"/>
        </w:rPr>
        <w:t xml:space="preserve"> Popular belief tells that the first descent of human beings was Adam and Eve, in which Eve was a white woman. However, through DNA evidence, Dr. Khan dismisses this theory by understanding that the first woman was black and that every person on earth has part of her DNA. The DNA evidence suggests that all persons originated from Africa and are all linked to one woman, the African Eve. The "real eve" existed at around 150</w:t>
      </w:r>
      <w:r w:rsidR="00127858">
        <w:rPr>
          <w:lang w:val="en-US"/>
        </w:rPr>
        <w:t>,000</w:t>
      </w:r>
      <w:r>
        <w:rPr>
          <w:lang w:val="en-US"/>
        </w:rPr>
        <w:t xml:space="preserve"> years ago in the period of the ice age. Mutations have brought about the differences in human species from Caucasians, Mongoloids, and Negros.  </w:t>
      </w:r>
    </w:p>
    <w:p w14:paraId="7FD7E00F" w14:textId="3DF27D66" w:rsidR="008C60F3" w:rsidRDefault="00B9708C" w:rsidP="008C60F3">
      <w:pPr>
        <w:contextualSpacing/>
        <w:rPr>
          <w:lang w:val="en-US"/>
        </w:rPr>
      </w:pPr>
      <w:r>
        <w:rPr>
          <w:lang w:val="en-US"/>
        </w:rPr>
        <w:tab/>
      </w:r>
      <w:r w:rsidRPr="008C60F3">
        <w:rPr>
          <w:lang w:val="en-US"/>
        </w:rPr>
        <w:t xml:space="preserve">Dr. Kaln found that </w:t>
      </w:r>
      <w:r w:rsidR="00127858">
        <w:rPr>
          <w:lang w:val="en-US"/>
        </w:rPr>
        <w:t>the genetic trail points out to one woman who is pointed as the earliest human being through the tracking of mitochondrial genes.</w:t>
      </w:r>
      <w:r w:rsidRPr="008C60F3">
        <w:rPr>
          <w:lang w:val="en-US"/>
        </w:rPr>
        <w:t xml:space="preserve"> </w:t>
      </w:r>
      <w:r w:rsidR="00127858">
        <w:rPr>
          <w:lang w:val="en-US"/>
        </w:rPr>
        <w:t>In genetic mutations, the mitochondrial genes do not mutate and can therefore be used to investigate a trail to who the ancestor of all humanity was</w:t>
      </w:r>
      <w:r w:rsidR="009747C8" w:rsidRPr="009747C8">
        <w:rPr>
          <w:lang w:val="en-US"/>
        </w:rPr>
        <w:t xml:space="preserve"> </w:t>
      </w:r>
      <w:r w:rsidR="009747C8">
        <w:rPr>
          <w:lang w:val="en-US"/>
        </w:rPr>
        <w:t>(</w:t>
      </w:r>
      <w:r w:rsidR="009747C8" w:rsidRPr="003E617C">
        <w:rPr>
          <w:lang w:val="en-US"/>
        </w:rPr>
        <w:t>Ancestral Terrestrial</w:t>
      </w:r>
      <w:r w:rsidR="009747C8">
        <w:rPr>
          <w:lang w:val="en-US"/>
        </w:rPr>
        <w:t>, 2014)</w:t>
      </w:r>
      <w:r w:rsidR="00127858">
        <w:rPr>
          <w:lang w:val="en-US"/>
        </w:rPr>
        <w:t xml:space="preserve">. </w:t>
      </w:r>
      <w:r w:rsidRPr="008C60F3">
        <w:rPr>
          <w:lang w:val="en-US"/>
        </w:rPr>
        <w:t xml:space="preserve">Therefore, the </w:t>
      </w:r>
      <w:r w:rsidR="00127858">
        <w:rPr>
          <w:lang w:val="en-US"/>
        </w:rPr>
        <w:t>evidence suggests that the "real</w:t>
      </w:r>
      <w:r w:rsidRPr="008C60F3">
        <w:rPr>
          <w:lang w:val="en-US"/>
        </w:rPr>
        <w:t xml:space="preserve">" Eve, not to be mistaken for the Biblical Eve, existed in Africa somewhere in the range of 150,000 years </w:t>
      </w:r>
      <w:r w:rsidR="00127858">
        <w:rPr>
          <w:lang w:val="en-US"/>
        </w:rPr>
        <w:t>ago</w:t>
      </w:r>
      <w:r w:rsidRPr="008C60F3">
        <w:rPr>
          <w:lang w:val="en-US"/>
        </w:rPr>
        <w:t xml:space="preserve">. </w:t>
      </w:r>
      <w:r w:rsidR="00127858">
        <w:rPr>
          <w:lang w:val="en-US"/>
        </w:rPr>
        <w:t>About 80,000 years ago, climatic changes caused by the second wave of the ice age forced a new age of migrations traveling outside Africa through Yemen.</w:t>
      </w:r>
      <w:r w:rsidR="0006306F">
        <w:rPr>
          <w:lang w:val="en-US"/>
        </w:rPr>
        <w:t xml:space="preserve"> Before traveling to Yemen, climatic changes had wiped out all people in other parts of the world apart from Africa. </w:t>
      </w:r>
    </w:p>
    <w:p w14:paraId="45AD5F7D" w14:textId="7DBDB0A4" w:rsidR="00127858" w:rsidRDefault="00B9708C" w:rsidP="008545A3">
      <w:pPr>
        <w:ind w:firstLine="720"/>
        <w:contextualSpacing/>
        <w:rPr>
          <w:lang w:val="en-US"/>
        </w:rPr>
      </w:pPr>
      <w:r>
        <w:rPr>
          <w:lang w:val="en-US"/>
        </w:rPr>
        <w:t xml:space="preserve"> Even in Africa, the ice age had drastically reduced the water levels and caused many people's death as they traveled towards the shores in search of food when the forests dried out. The African Even was among the people that survived together with her daughters. The small clusters of people then decided to migrate out of Africa. The first stop was in Yemen. On arrival to Yemen, different people split up traveling to different destinations in groups of 50-200 people. </w:t>
      </w:r>
      <w:r w:rsidR="009F51D7">
        <w:rPr>
          <w:lang w:val="en-US"/>
        </w:rPr>
        <w:t xml:space="preserve">During the migration, the people were forced to intermingle with each other due to the small populations, and the descendants, therefore, have one mitochondrial genetic trail. </w:t>
      </w:r>
      <w:r w:rsidR="00CC23EB">
        <w:rPr>
          <w:lang w:val="en-US"/>
        </w:rPr>
        <w:t xml:space="preserve">On arriving in </w:t>
      </w:r>
      <w:r w:rsidR="00CC23EB">
        <w:rPr>
          <w:lang w:val="en-US"/>
        </w:rPr>
        <w:lastRenderedPageBreak/>
        <w:t>Malaysia, the ancestors took habitation in the areas</w:t>
      </w:r>
      <w:r w:rsidR="009747C8">
        <w:rPr>
          <w:lang w:val="en-US"/>
        </w:rPr>
        <w:t xml:space="preserve"> (</w:t>
      </w:r>
      <w:r w:rsidR="009747C8" w:rsidRPr="003E617C">
        <w:rPr>
          <w:lang w:val="en-US"/>
        </w:rPr>
        <w:t>Ancestral Terrestrial</w:t>
      </w:r>
      <w:r w:rsidR="009747C8">
        <w:rPr>
          <w:lang w:val="en-US"/>
        </w:rPr>
        <w:t>, 2014)</w:t>
      </w:r>
      <w:r w:rsidR="00CC23EB">
        <w:rPr>
          <w:lang w:val="en-US"/>
        </w:rPr>
        <w:t xml:space="preserve">. The reduced sun levels meant that they did not need excessive melanin and therefore had skin </w:t>
      </w:r>
      <w:r w:rsidR="00A330DE">
        <w:rPr>
          <w:lang w:val="en-US"/>
        </w:rPr>
        <w:t>color</w:t>
      </w:r>
      <w:r w:rsidR="00CC23EB">
        <w:rPr>
          <w:lang w:val="en-US"/>
        </w:rPr>
        <w:t xml:space="preserve"> changes.</w:t>
      </w:r>
      <w:r w:rsidR="00A330DE">
        <w:rPr>
          <w:lang w:val="en-US"/>
        </w:rPr>
        <w:t xml:space="preserve"> In Yemen, hostile environments and snakes killed many people, and their remains were swallowed up by the sea, leaving only the </w:t>
      </w:r>
      <w:r w:rsidR="008545A3">
        <w:rPr>
          <w:lang w:val="en-US"/>
        </w:rPr>
        <w:t xml:space="preserve">mitochondrial </w:t>
      </w:r>
      <w:r w:rsidR="00A330DE">
        <w:rPr>
          <w:lang w:val="en-US"/>
        </w:rPr>
        <w:t>genetic trail</w:t>
      </w:r>
      <w:r w:rsidR="008545A3">
        <w:rPr>
          <w:lang w:val="en-US"/>
        </w:rPr>
        <w:t xml:space="preserve"> as historic evidence.</w:t>
      </w:r>
      <w:r w:rsidR="00A330DE">
        <w:rPr>
          <w:lang w:val="en-US"/>
        </w:rPr>
        <w:t xml:space="preserve"> </w:t>
      </w:r>
    </w:p>
    <w:p w14:paraId="31E164E5" w14:textId="0096740A" w:rsidR="003E617C" w:rsidRDefault="00B9708C" w:rsidP="008545A3">
      <w:pPr>
        <w:ind w:firstLine="720"/>
        <w:contextualSpacing/>
        <w:rPr>
          <w:lang w:val="en-US"/>
        </w:rPr>
      </w:pPr>
      <w:r>
        <w:rPr>
          <w:lang w:val="en-US"/>
        </w:rPr>
        <w:t xml:space="preserve"> In conclusion, the "African Eve" story purports that all non-African persons borrow their roots from Africa. The evidence is through the singular mitochondrial trail that they all share, which can be traced back to one woman of African descent. </w:t>
      </w:r>
      <w:r w:rsidR="002865BF">
        <w:rPr>
          <w:lang w:val="en-US"/>
        </w:rPr>
        <w:t xml:space="preserve">The ice age had wiped out all people in other regions of the world and retained only a few in Africa. Those in Africa also faced challenges due to water shortage and subsequent food shortage due to the draught and emergence of draught and had forced them to migrate in small clustered groups. In the small groups, they were forced to intermingle, causing retention of one mitochondrial genetic </w:t>
      </w:r>
      <w:r>
        <w:rPr>
          <w:lang w:val="en-US"/>
        </w:rPr>
        <w:t>makeup</w:t>
      </w:r>
      <w:r w:rsidR="002865BF">
        <w:rPr>
          <w:lang w:val="en-US"/>
        </w:rPr>
        <w:t>.</w:t>
      </w:r>
    </w:p>
    <w:p w14:paraId="26EE57B6" w14:textId="77777777" w:rsidR="003E617C" w:rsidRDefault="00B9708C">
      <w:pPr>
        <w:rPr>
          <w:lang w:val="en-US"/>
        </w:rPr>
      </w:pPr>
      <w:r>
        <w:rPr>
          <w:lang w:val="en-US"/>
        </w:rPr>
        <w:br w:type="page"/>
      </w:r>
    </w:p>
    <w:p w14:paraId="7E96F734" w14:textId="0EA580B3" w:rsidR="0006306F" w:rsidRDefault="00B9708C" w:rsidP="003E617C">
      <w:pPr>
        <w:contextualSpacing/>
        <w:jc w:val="center"/>
        <w:rPr>
          <w:b/>
          <w:bCs/>
          <w:lang w:val="en-US"/>
        </w:rPr>
      </w:pPr>
      <w:r>
        <w:rPr>
          <w:b/>
          <w:bCs/>
          <w:lang w:val="en-US"/>
        </w:rPr>
        <w:lastRenderedPageBreak/>
        <w:t xml:space="preserve">References </w:t>
      </w:r>
    </w:p>
    <w:p w14:paraId="7E47103E" w14:textId="38C48EDC" w:rsidR="003E617C" w:rsidRPr="003E617C" w:rsidRDefault="00B9708C" w:rsidP="003E617C">
      <w:pPr>
        <w:ind w:left="720" w:hanging="720"/>
        <w:contextualSpacing/>
        <w:rPr>
          <w:lang w:val="en-US"/>
        </w:rPr>
      </w:pPr>
      <w:r w:rsidRPr="003E617C">
        <w:rPr>
          <w:lang w:val="en-US"/>
        </w:rPr>
        <w:t>Ancestral Terrestrial</w:t>
      </w:r>
      <w:r>
        <w:rPr>
          <w:lang w:val="en-US"/>
        </w:rPr>
        <w:t xml:space="preserve"> (2014, March 14).</w:t>
      </w:r>
      <w:r w:rsidRPr="003E617C">
        <w:t xml:space="preserve"> </w:t>
      </w:r>
      <w:r w:rsidRPr="003E617C">
        <w:rPr>
          <w:lang w:val="en-US"/>
        </w:rPr>
        <w:t>The Real Eve HD documentary</w:t>
      </w:r>
      <w:r>
        <w:rPr>
          <w:lang w:val="en-US"/>
        </w:rPr>
        <w:t xml:space="preserve">. Retrieved from </w:t>
      </w:r>
      <w:r w:rsidRPr="003E617C">
        <w:rPr>
          <w:lang w:val="en-US"/>
        </w:rPr>
        <w:t>https://youtu.be/2Ca1AC5hVtE?t=6</w:t>
      </w:r>
    </w:p>
    <w:sectPr w:rsidR="003E617C" w:rsidRPr="003E617C">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2E01DA" w14:textId="77777777" w:rsidR="00B9708C" w:rsidRDefault="00B9708C">
      <w:pPr>
        <w:spacing w:after="0" w:line="240" w:lineRule="auto"/>
      </w:pPr>
      <w:r>
        <w:separator/>
      </w:r>
    </w:p>
  </w:endnote>
  <w:endnote w:type="continuationSeparator" w:id="0">
    <w:p w14:paraId="1FC797C5" w14:textId="77777777" w:rsidR="00B9708C" w:rsidRDefault="00B97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6015C6" w14:textId="77777777" w:rsidR="00B9708C" w:rsidRDefault="00B9708C">
      <w:pPr>
        <w:spacing w:after="0" w:line="240" w:lineRule="auto"/>
      </w:pPr>
      <w:r>
        <w:separator/>
      </w:r>
    </w:p>
  </w:footnote>
  <w:footnote w:type="continuationSeparator" w:id="0">
    <w:p w14:paraId="6EA15C5F" w14:textId="77777777" w:rsidR="00B9708C" w:rsidRDefault="00B97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5318852"/>
      <w:docPartObj>
        <w:docPartGallery w:val="Page Numbers (Top of Page)"/>
        <w:docPartUnique/>
      </w:docPartObj>
    </w:sdtPr>
    <w:sdtEndPr>
      <w:rPr>
        <w:noProof/>
      </w:rPr>
    </w:sdtEndPr>
    <w:sdtContent>
      <w:p w14:paraId="53FF6DE0" w14:textId="3A3DF39E" w:rsidR="004642FA" w:rsidRDefault="00B9708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04910FE" w14:textId="77777777" w:rsidR="004642FA" w:rsidRDefault="004642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2FA"/>
    <w:rsid w:val="0006306F"/>
    <w:rsid w:val="00127858"/>
    <w:rsid w:val="00205DE5"/>
    <w:rsid w:val="002865BF"/>
    <w:rsid w:val="003E617C"/>
    <w:rsid w:val="004642FA"/>
    <w:rsid w:val="008545A3"/>
    <w:rsid w:val="008C60F3"/>
    <w:rsid w:val="009747C8"/>
    <w:rsid w:val="009F51D7"/>
    <w:rsid w:val="00A330DE"/>
    <w:rsid w:val="00B9708C"/>
    <w:rsid w:val="00CC23EB"/>
    <w:rsid w:val="00DC032C"/>
    <w:rsid w:val="00FA766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B1080"/>
  <w15:chartTrackingRefBased/>
  <w15:docId w15:val="{EB757924-6F18-43A8-BC57-441EA0510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4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42FA"/>
  </w:style>
  <w:style w:type="paragraph" w:styleId="Footer">
    <w:name w:val="footer"/>
    <w:basedOn w:val="Normal"/>
    <w:link w:val="FooterChar"/>
    <w:uiPriority w:val="99"/>
    <w:unhideWhenUsed/>
    <w:rsid w:val="00464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4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dc:creator>
  <cp:lastModifiedBy>254716226303</cp:lastModifiedBy>
  <cp:revision>2</cp:revision>
  <dcterms:created xsi:type="dcterms:W3CDTF">2020-08-29T17:55:00Z</dcterms:created>
  <dcterms:modified xsi:type="dcterms:W3CDTF">2020-08-29T17:55:00Z</dcterms:modified>
</cp:coreProperties>
</file>